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93" w:rsidRDefault="00C15E82" w:rsidP="00C15E82">
      <w:pPr>
        <w:pStyle w:val="Tytu"/>
        <w:jc w:val="center"/>
        <w:rPr>
          <w:b/>
          <w:color w:val="F7CAAC" w:themeColor="accent2" w:themeTint="66"/>
          <w:spacing w:val="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pacing w:val="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Z</w:t>
      </w:r>
      <w:r w:rsidRPr="00C15E82">
        <w:rPr>
          <w:b/>
          <w:color w:val="F7CAAC" w:themeColor="accent2" w:themeTint="66"/>
          <w:spacing w:val="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szywacz</w:t>
      </w:r>
      <w:r>
        <w:rPr>
          <w:b/>
          <w:color w:val="F7CAAC" w:themeColor="accent2" w:themeTint="66"/>
          <w:spacing w:val="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</w:t>
      </w:r>
    </w:p>
    <w:p w:rsidR="00C15E82" w:rsidRDefault="00C15E82" w:rsidP="00C15E82"/>
    <w:p w:rsidR="00C15E82" w:rsidRPr="00C15E82" w:rsidRDefault="00C15E82" w:rsidP="00C15E82">
      <w:pPr>
        <w:rPr>
          <w:b/>
          <w:u w:val="single"/>
        </w:rPr>
      </w:pPr>
      <w:r w:rsidRPr="00C15E82">
        <w:rPr>
          <w:b/>
          <w:u w:val="single"/>
        </w:rPr>
        <w:t>zszywacz biurowy</w:t>
      </w:r>
    </w:p>
    <w:p w:rsidR="00C15E82" w:rsidRDefault="00B854E0" w:rsidP="00C15E8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1.45pt;margin-top:237.05pt;width:135.35pt;height:87.65pt;z-index:-251657216;mso-position-horizontal-relative:text;mso-position-vertical-relative:page;mso-width-relative:page;mso-height-relative:page">
            <v:imagedata r:id="rId5" o:title="zszywaczws3251"/>
            <w10:wrap anchory="page"/>
          </v:shape>
        </w:pict>
      </w:r>
      <w:r w:rsidR="00C15E82">
        <w:t>zbudowany jest z ruchomego ramienia, w którym znajdują się zszywki, oraz z nieruchomej podstawy. Zszywki podawane są za pomocą sprężyny widocznej na zdjęciu otwartego zszywacza. Zszywka zostaje dociśnięta przez pionowo ustawioną do powierzchni, blaszkę. Zszywka swoimi ramionami przebija zszywane kartki, a następnie na zaokrąglonych wgłębieniach zagina się przeważnie do wewnątrz, tworząc tym samym trwałe połączenie.</w:t>
      </w:r>
    </w:p>
    <w:p w:rsidR="00C15E82" w:rsidRDefault="00C15E82" w:rsidP="00C15E82"/>
    <w:p w:rsidR="00C15E82" w:rsidRDefault="00C15E82" w:rsidP="00C15E82"/>
    <w:p w:rsidR="00C15E82" w:rsidRDefault="00C15E82" w:rsidP="00C15E82"/>
    <w:p w:rsidR="00C15E82" w:rsidRDefault="00C15E82" w:rsidP="00C15E82"/>
    <w:p w:rsidR="00C15E82" w:rsidRDefault="00C15E82" w:rsidP="00C15E82"/>
    <w:p w:rsidR="00C15E82" w:rsidRDefault="00C15E82" w:rsidP="00C15E82"/>
    <w:p w:rsidR="00746DC0" w:rsidRDefault="00746DC0" w:rsidP="00C15E82">
      <w:r w:rsidRPr="00746DC0">
        <w:rPr>
          <w:b/>
          <w:u w:val="single"/>
        </w:rPr>
        <w:t xml:space="preserve">Zszywacz Rapid </w:t>
      </w:r>
      <w:r>
        <w:t>do zastosowań poligraficznych, do broszur, prospektów, zeszytów, idealny do pracy w małej poligrafii. Dzięki przestawianemu stolikowi może zszywać płasko i zeszytowo.</w:t>
      </w:r>
    </w:p>
    <w:p w:rsidR="00746DC0" w:rsidRDefault="00746DC0" w:rsidP="00C15E82">
      <w:r>
        <w:rPr>
          <w:noProof/>
        </w:rPr>
        <w:pict>
          <v:shape id="_x0000_s1028" type="#_x0000_t75" style="position:absolute;margin-left:97.3pt;margin-top:11.85pt;width:220.3pt;height:220.2pt;z-index:251665408;mso-position-horizontal-relative:text;mso-position-vertical-relative:text;mso-width-relative:page;mso-height-relative:page">
            <v:imagedata r:id="rId6" o:title="16-73-thickbox"/>
          </v:shape>
        </w:pict>
      </w:r>
    </w:p>
    <w:p w:rsidR="00746DC0" w:rsidRPr="00746DC0" w:rsidRDefault="00746DC0" w:rsidP="00C15E82"/>
    <w:p w:rsidR="00C15E82" w:rsidRDefault="00C15E82" w:rsidP="00C15E82"/>
    <w:p w:rsidR="00C15E82" w:rsidRDefault="00C15E82" w:rsidP="00C15E82"/>
    <w:p w:rsidR="00C15E82" w:rsidRDefault="00C15E82" w:rsidP="00C15E82"/>
    <w:p w:rsidR="00C15E82" w:rsidRDefault="00C15E82" w:rsidP="00C15E82"/>
    <w:p w:rsidR="00C15E82" w:rsidRDefault="00C15E82" w:rsidP="00C15E82"/>
    <w:p w:rsidR="00C15E82" w:rsidRDefault="00C15E82" w:rsidP="00C15E82"/>
    <w:p w:rsidR="00C15E82" w:rsidRDefault="00C15E82" w:rsidP="00C15E82"/>
    <w:p w:rsidR="00C15E82" w:rsidRDefault="00C15E82" w:rsidP="00C15E82"/>
    <w:p w:rsidR="00DA1932" w:rsidRDefault="00DA1932" w:rsidP="00C15E82"/>
    <w:p w:rsidR="00C15E82" w:rsidRDefault="00C15E82" w:rsidP="00C15E82"/>
    <w:p w:rsidR="00C15E82" w:rsidRDefault="00C15E82" w:rsidP="00C15E82"/>
    <w:p w:rsidR="00C8445E" w:rsidRDefault="00C8445E" w:rsidP="00C15E82"/>
    <w:p w:rsidR="00746DC0" w:rsidRDefault="00746DC0" w:rsidP="00C15E82"/>
    <w:p w:rsidR="00010472" w:rsidRDefault="00010472" w:rsidP="00C15E82"/>
    <w:p w:rsidR="00C8445E" w:rsidRDefault="00C8445E" w:rsidP="00C15E82">
      <w:r>
        <w:lastRenderedPageBreak/>
        <w:t xml:space="preserve">Zszywacz bezzszywkowy – </w:t>
      </w:r>
      <w:r w:rsidR="00010472">
        <w:t>łączy</w:t>
      </w:r>
      <w:r>
        <w:t xml:space="preserve"> on kartki </w:t>
      </w:r>
      <w:r w:rsidR="00010472">
        <w:t>za pomocą wycięcia w kartkach i przełożenia ich przez otwory</w:t>
      </w:r>
    </w:p>
    <w:p w:rsidR="00C15E82" w:rsidRDefault="00C15E82" w:rsidP="00C15E82"/>
    <w:p w:rsidR="00C15E82" w:rsidRDefault="00C15E82" w:rsidP="00C15E82"/>
    <w:p w:rsidR="00C15E82" w:rsidRDefault="00C8445E" w:rsidP="00C15E82">
      <w:r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anchor distT="0" distB="0" distL="114300" distR="114300" simplePos="0" relativeHeight="251663360" behindDoc="1" locked="0" layoutInCell="1" allowOverlap="1" wp14:anchorId="006BCC0C" wp14:editId="427FAA5F">
            <wp:simplePos x="0" y="0"/>
            <wp:positionH relativeFrom="column">
              <wp:posOffset>1074911</wp:posOffset>
            </wp:positionH>
            <wp:positionV relativeFrom="paragraph">
              <wp:posOffset>193592</wp:posOffset>
            </wp:positionV>
            <wp:extent cx="2988310" cy="2242820"/>
            <wp:effectExtent l="0" t="0" r="2540" b="5080"/>
            <wp:wrapNone/>
            <wp:docPr id="10" name="Obraz 10" descr="Znalezione obrazy dla zapytania zszywacz bezzszywkowy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zszywacz bezzszywkowy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5E82" w:rsidRDefault="00C15E82" w:rsidP="00C15E82"/>
    <w:p w:rsidR="00C15E82" w:rsidRDefault="00C15E82" w:rsidP="00C15E82"/>
    <w:p w:rsidR="00C15E82" w:rsidRDefault="00C15E82" w:rsidP="00C15E82"/>
    <w:p w:rsidR="00C15E82" w:rsidRDefault="00C15E82" w:rsidP="00C15E82"/>
    <w:p w:rsidR="00C15E82" w:rsidRDefault="00C15E82" w:rsidP="00C15E82"/>
    <w:p w:rsidR="00C15E82" w:rsidRDefault="00C15E82" w:rsidP="00C15E82"/>
    <w:p w:rsidR="00C15E82" w:rsidRDefault="00C15E82" w:rsidP="00C15E82"/>
    <w:p w:rsidR="00C15E82" w:rsidRDefault="00C15E82" w:rsidP="00C15E82"/>
    <w:p w:rsidR="00746DC0" w:rsidRDefault="00746DC0" w:rsidP="00C15E82"/>
    <w:p w:rsidR="00746DC0" w:rsidRDefault="00746DC0" w:rsidP="00C15E82">
      <w:r w:rsidRPr="00746DC0">
        <w:rPr>
          <w:b/>
          <w:i/>
          <w:u w:val="single"/>
        </w:rPr>
        <w:t>Elektryczny elektryczny</w:t>
      </w:r>
      <w:r w:rsidRPr="00746DC0">
        <w:t xml:space="preserve"> </w:t>
      </w:r>
    </w:p>
    <w:p w:rsidR="00746DC0" w:rsidRDefault="00746DC0" w:rsidP="00C15E82">
      <w:r w:rsidRPr="00746DC0">
        <w:t>zszywacz do intensywnego wykorzystania w biurze, przemyśle i usługach. Zasilany bezpośrednio z sieci pozwala na automatyczne zszywanie płaskich produktów, jak np. woreczek foliowy z tekturową zawieszką, blistry, grube pliki papieru itp.</w:t>
      </w:r>
    </w:p>
    <w:p w:rsidR="00746DC0" w:rsidRDefault="00746DC0" w:rsidP="00C15E82">
      <w:r>
        <w:rPr>
          <w:noProof/>
        </w:rPr>
        <w:pict>
          <v:shape id="_x0000_s1029" type="#_x0000_t75" style="position:absolute;margin-left:97.15pt;margin-top:22.75pt;width:252.45pt;height:252.35pt;z-index:251667456;mso-position-horizontal-relative:text;mso-position-vertical-relative:text;mso-width-relative:page;mso-height-relative:page">
            <v:imagedata r:id="rId9" o:title="33-116-thickbox"/>
          </v:shape>
        </w:pict>
      </w:r>
    </w:p>
    <w:p w:rsidR="00746DC0" w:rsidRDefault="00746DC0" w:rsidP="00C15E82"/>
    <w:p w:rsidR="00746DC0" w:rsidRDefault="00746DC0" w:rsidP="00C15E82"/>
    <w:p w:rsidR="00746DC0" w:rsidRDefault="00746DC0" w:rsidP="00C15E82"/>
    <w:p w:rsidR="00C15E82" w:rsidRDefault="00C15E82" w:rsidP="00C15E82"/>
    <w:p w:rsidR="00C15E82" w:rsidRDefault="00C15E82" w:rsidP="00C15E82"/>
    <w:p w:rsidR="00C15E82" w:rsidRDefault="00C15E82" w:rsidP="00C15E82"/>
    <w:p w:rsidR="00C15E82" w:rsidRDefault="00C15E82" w:rsidP="00C15E82"/>
    <w:p w:rsidR="00C15E82" w:rsidRDefault="00C15E82" w:rsidP="00C15E82"/>
    <w:p w:rsidR="00C15E82" w:rsidRDefault="00C15E82" w:rsidP="00C15E82"/>
    <w:p w:rsidR="00C15E82" w:rsidRDefault="00C15E82" w:rsidP="00C15E82"/>
    <w:p w:rsidR="00C15E82" w:rsidRDefault="00C15E82" w:rsidP="00C15E82"/>
    <w:p w:rsidR="00C15E82" w:rsidRDefault="00C15E82" w:rsidP="00C15E82"/>
    <w:p w:rsidR="00010472" w:rsidRDefault="00010472" w:rsidP="00C15E82"/>
    <w:p w:rsidR="00B854E0" w:rsidRDefault="00B854E0" w:rsidP="00B854E0">
      <w:r w:rsidRPr="00B854E0">
        <w:rPr>
          <w:b/>
          <w:u w:val="single"/>
        </w:rPr>
        <w:lastRenderedPageBreak/>
        <w:t>Zszywacz obrotowy</w:t>
      </w:r>
      <w:r w:rsidRPr="00B854E0">
        <w:t xml:space="preserve"> </w:t>
      </w:r>
    </w:p>
    <w:p w:rsidR="00010472" w:rsidRDefault="00B854E0" w:rsidP="00B854E0">
      <w:r w:rsidRPr="00B854E0">
        <w:t>mający 2 możliwości zszywania: zamknięte i otwarte (tzw. tymczasowe). Dzięki obrotowej głowicy można zszywać plik pod 3 kątami. Zszywacz obrotowy można wykorzystać w każdym biurze jako standardowy zszywacz oraz jako zszywacz do broszur.</w:t>
      </w:r>
    </w:p>
    <w:p w:rsidR="00B854E0" w:rsidRDefault="00B854E0" w:rsidP="00B854E0">
      <w:r>
        <w:rPr>
          <w:noProof/>
        </w:rPr>
        <w:pict>
          <v:shape id="_x0000_s1030" type="#_x0000_t75" style="position:absolute;margin-left:76.1pt;margin-top:12.75pt;width:301.8pt;height:209.4pt;z-index:251669504;mso-position-horizontal-relative:text;mso-position-vertical-relative:text;mso-width-relative:page;mso-height-relative:page">
            <v:imagedata r:id="rId10" o:title="big_obrotowy_2"/>
          </v:shape>
        </w:pict>
      </w:r>
    </w:p>
    <w:p w:rsidR="00B854E0" w:rsidRDefault="00B854E0" w:rsidP="00B854E0">
      <w:bookmarkStart w:id="0" w:name="_GoBack"/>
      <w:bookmarkEnd w:id="0"/>
    </w:p>
    <w:p w:rsidR="00B854E0" w:rsidRPr="00B854E0" w:rsidRDefault="00B854E0" w:rsidP="00B854E0"/>
    <w:p w:rsidR="00C15E82" w:rsidRDefault="00C15E82" w:rsidP="00C15E82"/>
    <w:p w:rsidR="00C15E82" w:rsidRDefault="00C15E82" w:rsidP="00C15E82"/>
    <w:p w:rsidR="00C15E82" w:rsidRDefault="00C15E82" w:rsidP="00C15E82"/>
    <w:p w:rsidR="00C15E82" w:rsidRDefault="00C15E82" w:rsidP="00C15E82"/>
    <w:p w:rsidR="00C15E82" w:rsidRDefault="00C15E82" w:rsidP="00C15E82"/>
    <w:p w:rsidR="00C15E82" w:rsidRDefault="00C15E82" w:rsidP="00C15E82"/>
    <w:p w:rsidR="00C15E82" w:rsidRPr="00C15E82" w:rsidRDefault="00C8445E" w:rsidP="00C15E82">
      <w:r>
        <w:t xml:space="preserve"> </w:t>
      </w:r>
    </w:p>
    <w:sectPr w:rsidR="00C15E82" w:rsidRPr="00C15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93"/>
    <w:rsid w:val="00010472"/>
    <w:rsid w:val="000A63A1"/>
    <w:rsid w:val="000F5555"/>
    <w:rsid w:val="00314A93"/>
    <w:rsid w:val="00746DC0"/>
    <w:rsid w:val="00AE39AC"/>
    <w:rsid w:val="00B854E0"/>
    <w:rsid w:val="00C15E82"/>
    <w:rsid w:val="00C8445E"/>
    <w:rsid w:val="00D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C0ECBF9"/>
  <w15:chartTrackingRefBased/>
  <w15:docId w15:val="{6328D0E0-A395-4D95-9C38-3A78DB4C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314A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15E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5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746DC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5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4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4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4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4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rct=j&amp;q=&amp;esrc=s&amp;source=images&amp;cd=&amp;cad=rja&amp;uact=8&amp;ved=0ahUKEwi4qt3J6ZHTAhXIFywKHcD4A24QjRwIBw&amp;url=https://www.abis.pl/index.php?kod1%3D7330000_%26kodkat%3Dz%26kodkat2%3Dz6agg%26kodkat3%3D&amp;bvm=bv.152174688,d.bGg&amp;psig=AFQjCNFrxbNOK8kQ_FCVR4KfIjJM9jKLWw&amp;ust=14916366118904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A8E6C-CE95-48FB-91E5-36624666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1dgrafika</dc:creator>
  <cp:keywords/>
  <dc:description/>
  <cp:lastModifiedBy>1dgrafika</cp:lastModifiedBy>
  <cp:revision>4</cp:revision>
  <dcterms:created xsi:type="dcterms:W3CDTF">2017-04-07T06:57:00Z</dcterms:created>
  <dcterms:modified xsi:type="dcterms:W3CDTF">2017-04-25T10:50:00Z</dcterms:modified>
</cp:coreProperties>
</file>